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F" w:rsidRPr="00AC4530" w:rsidRDefault="002309AF" w:rsidP="0046461F">
      <w:pPr>
        <w:rPr>
          <w:rFonts w:ascii="Arial" w:hAnsi="Arial" w:cs="Arial"/>
          <w:color w:val="222222"/>
          <w:sz w:val="24"/>
          <w:szCs w:val="20"/>
        </w:rPr>
      </w:pPr>
      <w:r w:rsidRPr="00AC4530">
        <w:rPr>
          <w:rFonts w:ascii="Arial" w:hAnsi="Arial" w:cs="Arial"/>
          <w:color w:val="222222"/>
          <w:sz w:val="24"/>
          <w:szCs w:val="20"/>
        </w:rPr>
        <w:t xml:space="preserve">Sir, </w:t>
      </w:r>
      <w:r w:rsidR="008C4717" w:rsidRPr="00AC4530">
        <w:rPr>
          <w:rFonts w:ascii="Arial" w:hAnsi="Arial" w:cs="Arial"/>
          <w:color w:val="222222"/>
          <w:sz w:val="24"/>
          <w:szCs w:val="20"/>
        </w:rPr>
        <w:t xml:space="preserve">as a customer of your product and as a professional interior designer, I would first of all definitely appreciate the </w:t>
      </w:r>
      <w:r w:rsidRPr="00AC4530">
        <w:rPr>
          <w:rFonts w:ascii="Arial" w:hAnsi="Arial" w:cs="Arial"/>
          <w:color w:val="222222"/>
          <w:sz w:val="24"/>
          <w:szCs w:val="20"/>
        </w:rPr>
        <w:t xml:space="preserve">“Interior Design Software” designed for </w:t>
      </w:r>
      <w:proofErr w:type="spellStart"/>
      <w:r w:rsidRPr="00AC4530">
        <w:rPr>
          <w:rFonts w:ascii="Arial" w:hAnsi="Arial" w:cs="Arial"/>
          <w:color w:val="222222"/>
          <w:sz w:val="24"/>
          <w:szCs w:val="20"/>
        </w:rPr>
        <w:t>iPad</w:t>
      </w:r>
      <w:proofErr w:type="spellEnd"/>
      <w:r w:rsidRPr="00AC4530">
        <w:rPr>
          <w:rFonts w:ascii="Arial" w:hAnsi="Arial" w:cs="Arial"/>
          <w:color w:val="222222"/>
          <w:sz w:val="24"/>
          <w:szCs w:val="20"/>
        </w:rPr>
        <w:t xml:space="preserve">. It’s really a great app for people like me. </w:t>
      </w:r>
    </w:p>
    <w:p w:rsidR="002309AF" w:rsidRPr="00AC4530" w:rsidRDefault="002309AF" w:rsidP="0046461F">
      <w:pPr>
        <w:rPr>
          <w:rFonts w:ascii="Arial" w:hAnsi="Arial" w:cs="Arial"/>
          <w:color w:val="222222"/>
          <w:sz w:val="24"/>
          <w:szCs w:val="20"/>
        </w:rPr>
      </w:pPr>
      <w:r w:rsidRPr="00AC4530">
        <w:rPr>
          <w:rFonts w:ascii="Arial" w:hAnsi="Arial" w:cs="Arial"/>
          <w:color w:val="222222"/>
          <w:sz w:val="24"/>
          <w:szCs w:val="20"/>
        </w:rPr>
        <w:t>But, I would like to suggest some of the points to be added in order to make the software even more flexible and more powerful.</w:t>
      </w:r>
    </w:p>
    <w:p w:rsidR="002309AF" w:rsidRPr="00AC4530" w:rsidRDefault="002309AF" w:rsidP="0046461F">
      <w:pPr>
        <w:rPr>
          <w:rFonts w:ascii="Arial" w:hAnsi="Arial" w:cs="Arial"/>
          <w:color w:val="222222"/>
          <w:sz w:val="24"/>
          <w:szCs w:val="20"/>
        </w:rPr>
      </w:pPr>
      <w:r w:rsidRPr="00AC4530">
        <w:rPr>
          <w:rFonts w:ascii="Arial" w:hAnsi="Arial" w:cs="Arial"/>
          <w:color w:val="222222"/>
          <w:sz w:val="24"/>
          <w:szCs w:val="20"/>
        </w:rPr>
        <w:t xml:space="preserve">I even have made a map </w:t>
      </w:r>
      <w:r w:rsidR="006D2EE9">
        <w:rPr>
          <w:rFonts w:ascii="Arial" w:hAnsi="Arial" w:cs="Arial"/>
          <w:color w:val="222222"/>
          <w:sz w:val="24"/>
          <w:szCs w:val="20"/>
        </w:rPr>
        <w:t xml:space="preserve">(PDF File) </w:t>
      </w:r>
      <w:r w:rsidRPr="00AC4530">
        <w:rPr>
          <w:rFonts w:ascii="Arial" w:hAnsi="Arial" w:cs="Arial"/>
          <w:color w:val="222222"/>
          <w:sz w:val="24"/>
          <w:szCs w:val="20"/>
        </w:rPr>
        <w:t>to understand my points easily along with some of the descriptions as follows.</w:t>
      </w:r>
    </w:p>
    <w:p w:rsidR="00AC4530" w:rsidRDefault="0046461F" w:rsidP="0046461F">
      <w:pPr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</w:pPr>
      <w:r w:rsidRPr="002C5E94"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  <w:t>Categories to be added to kitchen section</w:t>
      </w:r>
      <w:r w:rsidR="008C47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1) </w:t>
      </w:r>
      <w:proofErr w:type="gramStart"/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In</w:t>
      </w:r>
      <w:proofErr w:type="gramEnd"/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materials section there should be a section as SHUTTER DESIGN to choose different shutter designs.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2)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The standard dimension unit "mm" should be added for more accuracy.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3)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There should be a section to </w:t>
      </w:r>
      <w:r w:rsidR="008C4717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personalize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the standard sizes for the base, wall, </w:t>
      </w:r>
      <w:r w:rsidR="008C4717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and tall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 w:rsidR="008C4717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units for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a specific design</w:t>
      </w:r>
      <w:r w:rsidR="008C4717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without changing the default sizes for each </w:t>
      </w:r>
      <w:r w:rsidR="00264BEB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cabinet</w:t>
      </w:r>
      <w:r w:rsidR="008C4717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continuously.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4)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There should be a MEASURING TOOL, which can be used by dragging from starting point to ending point </w:t>
      </w:r>
      <w:r w:rsidR="00264BEB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(With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the option of snap on/</w:t>
      </w:r>
      <w:r w:rsidR="00264BEB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off)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to measure the distance from any point to any point.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5</w:t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)</w:t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There should be </w:t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an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option added to all object's MODIFY section as "HIDE ON/OFF". And if the object is hidden, th</w:t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en there should be a </w:t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grey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dotted design of the object visible in the 2D section.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6)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There should be </w:t>
      </w:r>
      <w:r w:rsidR="002C5E94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an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option to see the 2D wall view of the design with individual dimensions of each objects present in the design and which are attached to that specific wall.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7)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Dimensions of all objects in the top view </w:t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(ON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/OFF).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8)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A permanent status bar for the present dimension of the selected object.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9) A simple but specific Gesture </w:t>
      </w:r>
      <w:proofErr w:type="gramStart"/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( may</w:t>
      </w:r>
      <w:proofErr w:type="gramEnd"/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be TRIPPLE TAP</w:t>
      </w:r>
      <w:r w:rsidR="004D6B4E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or anything else</w:t>
      </w:r>
      <w:bookmarkStart w:id="0" w:name="_GoBack"/>
      <w:bookmarkEnd w:id="0"/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)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to multi select </w:t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objects 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for dimension modification or material </w:t>
      </w:r>
      <w:r w:rsidR="00970A93" w:rsidRPr="00AC4530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assignment.</w:t>
      </w:r>
      <w:r w:rsidRPr="00AC4530">
        <w:rPr>
          <w:rFonts w:ascii="Arial" w:hAnsi="Arial" w:cs="Arial"/>
          <w:color w:val="31849B" w:themeColor="accent5" w:themeShade="BF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AC4530" w:rsidRDefault="00AC4530" w:rsidP="0046461F">
      <w:pPr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</w:pPr>
    </w:p>
    <w:p w:rsidR="00AC4530" w:rsidRDefault="00AC4530" w:rsidP="0046461F">
      <w:pPr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</w:pPr>
    </w:p>
    <w:p w:rsidR="00AC4530" w:rsidRDefault="00AC4530" w:rsidP="0046461F">
      <w:pPr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</w:pPr>
    </w:p>
    <w:p w:rsidR="00AC4530" w:rsidRDefault="00AC4530" w:rsidP="0046461F">
      <w:pPr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</w:pPr>
    </w:p>
    <w:p w:rsidR="00AC4530" w:rsidRDefault="00AC4530" w:rsidP="0046461F">
      <w:pPr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</w:pPr>
    </w:p>
    <w:p w:rsidR="00AC4530" w:rsidRDefault="0046461F" w:rsidP="0046461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0A93"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  <w:lastRenderedPageBreak/>
        <w:t>SECTIONS TO BE ADDED TO KITCHEN SECTION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:rsidR="00DF3D7B" w:rsidRDefault="0046461F" w:rsidP="0046461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Tall Units, Skirting, Worktop, Fronts for filler, HOBs, Cooktops, Sinks, Water Purifies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AC453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In base cabinet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L Cab</w:t>
      </w:r>
      <w:r w:rsidR="00AC4530">
        <w:rPr>
          <w:rFonts w:ascii="Arial" w:hAnsi="Arial" w:cs="Arial"/>
          <w:color w:val="222222"/>
          <w:sz w:val="20"/>
          <w:szCs w:val="20"/>
          <w:shd w:val="clear" w:color="auto" w:fill="FFFFFF"/>
        </w:rPr>
        <w:t>inet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blind corner cab</w:t>
      </w:r>
      <w:r w:rsidR="00AC4530">
        <w:rPr>
          <w:rFonts w:ascii="Arial" w:hAnsi="Arial" w:cs="Arial"/>
          <w:color w:val="222222"/>
          <w:sz w:val="20"/>
          <w:szCs w:val="20"/>
          <w:shd w:val="clear" w:color="auto" w:fill="FFFFFF"/>
        </w:rPr>
        <w:t>inet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 PO cab</w:t>
      </w:r>
      <w:r w:rsidR="00AC4530">
        <w:rPr>
          <w:rFonts w:ascii="Arial" w:hAnsi="Arial" w:cs="Arial"/>
          <w:color w:val="222222"/>
          <w:sz w:val="20"/>
          <w:szCs w:val="20"/>
          <w:shd w:val="clear" w:color="auto" w:fill="FFFFFF"/>
        </w:rPr>
        <w:t>inet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BPO Cab</w:t>
      </w:r>
      <w:r w:rsidR="00AC4530">
        <w:rPr>
          <w:rFonts w:ascii="Arial" w:hAnsi="Arial" w:cs="Arial"/>
          <w:color w:val="222222"/>
          <w:sz w:val="20"/>
          <w:szCs w:val="20"/>
          <w:shd w:val="clear" w:color="auto" w:fill="FFFFFF"/>
        </w:rPr>
        <w:t>inet.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AC453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Tall cabinet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cabinets with 2 doors vertically (450 width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double doors vertically (600 width), units with only M</w:t>
      </w:r>
      <w:r w:rsidR="00970A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icro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970A93">
        <w:rPr>
          <w:rFonts w:ascii="Arial" w:hAnsi="Arial" w:cs="Arial"/>
          <w:color w:val="222222"/>
          <w:sz w:val="20"/>
          <w:szCs w:val="20"/>
          <w:shd w:val="clear" w:color="auto" w:fill="FFFFFF"/>
        </w:rPr>
        <w:t>ven (MO)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Units with only oven, units with both MO &amp; Oven</w:t>
      </w:r>
      <w:r w:rsidR="00AC453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AC453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WALL </w:t>
      </w:r>
      <w:r w:rsidR="00AC453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Cabinet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L cab, Blind Corner cab, Wall cabs without shutters &amp; with </w:t>
      </w:r>
      <w:r w:rsidR="00970A93">
        <w:rPr>
          <w:rFonts w:ascii="Arial" w:hAnsi="Arial" w:cs="Arial"/>
          <w:color w:val="222222"/>
          <w:sz w:val="20"/>
          <w:szCs w:val="20"/>
          <w:shd w:val="clear" w:color="auto" w:fill="FFFFFF"/>
        </w:rPr>
        <w:t>shelves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Wall cabs without shutters &amp; w/o </w:t>
      </w:r>
      <w:r w:rsidR="00970A93">
        <w:rPr>
          <w:rFonts w:ascii="Arial" w:hAnsi="Arial" w:cs="Arial"/>
          <w:color w:val="222222"/>
          <w:sz w:val="20"/>
          <w:szCs w:val="20"/>
          <w:shd w:val="clear" w:color="auto" w:fill="FFFFFF"/>
        </w:rPr>
        <w:t>shelves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wall cabs with solid single lift-up shutters,  wall cabs with bi</w:t>
      </w:r>
      <w:r w:rsidR="00970A93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fold lift-up shutters, wall cabs with glass lift-up shutters, wall cabs with </w:t>
      </w:r>
      <w:r w:rsidR="00970A93">
        <w:rPr>
          <w:rFonts w:ascii="Arial" w:hAnsi="Arial" w:cs="Arial"/>
          <w:color w:val="222222"/>
          <w:sz w:val="20"/>
          <w:szCs w:val="20"/>
          <w:shd w:val="clear" w:color="auto" w:fill="FFFFFF"/>
        </w:rPr>
        <w:t>aluminum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profile lift-up shutters</w:t>
      </w:r>
      <w:r w:rsidR="00AC453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8C4717" w:rsidRDefault="008C4717" w:rsidP="0046461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C4717" w:rsidRDefault="00970A93" w:rsidP="0046461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*** </w:t>
      </w:r>
      <w:r w:rsidR="008C4717" w:rsidRPr="00970A93"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As a major part of interior design is the Ceiling of the room, and as it is very flexible and complex, i think there should be </w:t>
      </w:r>
      <w:proofErr w:type="gramStart"/>
      <w:r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a </w:t>
      </w:r>
      <w:r w:rsidRPr="00970A93">
        <w:rPr>
          <w:rFonts w:ascii="Arial" w:hAnsi="Arial" w:cs="Arial"/>
          <w:color w:val="00B0F0"/>
          <w:sz w:val="20"/>
          <w:szCs w:val="20"/>
          <w:shd w:val="clear" w:color="auto" w:fill="FFFFFF"/>
        </w:rPr>
        <w:t>separate</w:t>
      </w:r>
      <w:proofErr w:type="gramEnd"/>
      <w:r w:rsidR="008C4717" w:rsidRPr="00970A93"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 software for ceiling design with </w:t>
      </w:r>
      <w:r w:rsidRPr="00970A93">
        <w:rPr>
          <w:rFonts w:ascii="Arial" w:hAnsi="Arial" w:cs="Arial"/>
          <w:color w:val="00B0F0"/>
          <w:sz w:val="20"/>
          <w:szCs w:val="20"/>
          <w:shd w:val="clear" w:color="auto" w:fill="FFFFFF"/>
        </w:rPr>
        <w:t>an</w:t>
      </w:r>
      <w:r w:rsidR="008C4717" w:rsidRPr="00970A93"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 option to export the design to this interior design software.</w:t>
      </w:r>
    </w:p>
    <w:p w:rsidR="00AC4530" w:rsidRDefault="00AC4530" w:rsidP="0046461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p w:rsidR="00AC4530" w:rsidRDefault="00AC4530" w:rsidP="0046461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p w:rsidR="00AC4530" w:rsidRDefault="00AC4530" w:rsidP="0046461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p w:rsidR="00AC4530" w:rsidRPr="00264BEB" w:rsidRDefault="00AC4530" w:rsidP="0046461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64BEB">
        <w:rPr>
          <w:rFonts w:ascii="Arial" w:hAnsi="Arial" w:cs="Arial"/>
          <w:sz w:val="20"/>
          <w:szCs w:val="20"/>
          <w:shd w:val="clear" w:color="auto" w:fill="FFFFFF"/>
        </w:rPr>
        <w:t xml:space="preserve">At last I would like to say that, these suggestions are </w:t>
      </w:r>
      <w:r w:rsidR="00264BEB" w:rsidRPr="00264BEB">
        <w:rPr>
          <w:rFonts w:ascii="Arial" w:hAnsi="Arial" w:cs="Arial"/>
          <w:sz w:val="20"/>
          <w:szCs w:val="20"/>
          <w:shd w:val="clear" w:color="auto" w:fill="FFFFFF"/>
        </w:rPr>
        <w:t xml:space="preserve">only a few things which are, in my view, a minimum requirement to be added to make this software a full phased one. </w:t>
      </w:r>
    </w:p>
    <w:p w:rsidR="00264BEB" w:rsidRPr="00264BEB" w:rsidRDefault="00264BEB" w:rsidP="0046461F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64BEB" w:rsidRPr="00264BEB" w:rsidRDefault="00264BEB" w:rsidP="0046461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64BEB">
        <w:rPr>
          <w:rFonts w:ascii="Arial" w:hAnsi="Arial" w:cs="Arial"/>
          <w:sz w:val="20"/>
          <w:szCs w:val="20"/>
          <w:shd w:val="clear" w:color="auto" w:fill="FFFFFF"/>
        </w:rPr>
        <w:t>I hope these suggestions will be taken into consideration.</w:t>
      </w:r>
    </w:p>
    <w:p w:rsidR="00264BEB" w:rsidRPr="00264BEB" w:rsidRDefault="00264BEB" w:rsidP="0046461F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64BEB" w:rsidRPr="00264BEB" w:rsidRDefault="00264BEB" w:rsidP="00264BEB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64BEB">
        <w:rPr>
          <w:rFonts w:ascii="Arial" w:hAnsi="Arial" w:cs="Arial"/>
          <w:b/>
          <w:sz w:val="20"/>
          <w:szCs w:val="20"/>
          <w:shd w:val="clear" w:color="auto" w:fill="FFFFFF"/>
        </w:rPr>
        <w:t>Thank &amp; Regards</w:t>
      </w:r>
    </w:p>
    <w:p w:rsidR="00264BEB" w:rsidRPr="00264BEB" w:rsidRDefault="00264BEB" w:rsidP="00264BEB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 w:rsidRPr="00264BEB">
        <w:rPr>
          <w:rFonts w:ascii="Arial" w:hAnsi="Arial" w:cs="Arial"/>
          <w:b/>
          <w:sz w:val="20"/>
          <w:szCs w:val="20"/>
          <w:shd w:val="clear" w:color="auto" w:fill="FFFFFF"/>
        </w:rPr>
        <w:t>Jayaprakash</w:t>
      </w:r>
      <w:proofErr w:type="spellEnd"/>
      <w:r w:rsidRPr="00264BE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264BEB">
        <w:rPr>
          <w:rFonts w:ascii="Arial" w:hAnsi="Arial" w:cs="Arial"/>
          <w:b/>
          <w:sz w:val="20"/>
          <w:szCs w:val="20"/>
          <w:shd w:val="clear" w:color="auto" w:fill="FFFFFF"/>
        </w:rPr>
        <w:t>Pattanaik</w:t>
      </w:r>
      <w:proofErr w:type="spellEnd"/>
    </w:p>
    <w:p w:rsidR="00AC4530" w:rsidRDefault="00AC4530" w:rsidP="0046461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p w:rsidR="00AC4530" w:rsidRDefault="00AC4530" w:rsidP="0046461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p w:rsidR="00AC4530" w:rsidRPr="00970A93" w:rsidRDefault="00AC4530" w:rsidP="0046461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sectPr w:rsidR="00AC4530" w:rsidRPr="0097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1E"/>
    <w:rsid w:val="002309AF"/>
    <w:rsid w:val="00264BEB"/>
    <w:rsid w:val="002C5E94"/>
    <w:rsid w:val="0046461F"/>
    <w:rsid w:val="004D6B4E"/>
    <w:rsid w:val="005E511E"/>
    <w:rsid w:val="006D2EE9"/>
    <w:rsid w:val="008C4717"/>
    <w:rsid w:val="00970A93"/>
    <w:rsid w:val="00AC4530"/>
    <w:rsid w:val="00B463E2"/>
    <w:rsid w:val="00D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9</cp:revision>
  <dcterms:created xsi:type="dcterms:W3CDTF">2013-02-04T09:00:00Z</dcterms:created>
  <dcterms:modified xsi:type="dcterms:W3CDTF">2013-02-04T09:52:00Z</dcterms:modified>
</cp:coreProperties>
</file>